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pPr>
      <w:r>
        <mc:AlternateContent>
          <mc:Choice Requires="wps">
            <w:drawing xmlns:a="http://schemas.openxmlformats.org/drawingml/2006/main">
              <wp:anchor distT="152400" distB="152400" distL="152400" distR="152400" simplePos="0" relativeHeight="251660288" behindDoc="0" locked="0" layoutInCell="1" allowOverlap="1">
                <wp:simplePos x="0" y="0"/>
                <wp:positionH relativeFrom="page">
                  <wp:posOffset>598769</wp:posOffset>
                </wp:positionH>
                <wp:positionV relativeFrom="line">
                  <wp:posOffset>-152398</wp:posOffset>
                </wp:positionV>
                <wp:extent cx="4308343" cy="1625600"/>
                <wp:effectExtent l="0" t="0" r="0" b="0"/>
                <wp:wrapThrough wrapText="bothSides" distL="152400" distR="152400">
                  <wp:wrapPolygon edited="1">
                    <wp:start x="0" y="0"/>
                    <wp:lineTo x="21600" y="0"/>
                    <wp:lineTo x="21600" y="21600"/>
                    <wp:lineTo x="0" y="21600"/>
                    <wp:lineTo x="0" y="0"/>
                  </wp:wrapPolygon>
                </wp:wrapThrough>
                <wp:docPr id="1073741825" name="officeArt object" descr="SUPERMARINE RUGBY FOOTBALL CLUB…"/>
                <wp:cNvGraphicFramePr/>
                <a:graphic xmlns:a="http://schemas.openxmlformats.org/drawingml/2006/main">
                  <a:graphicData uri="http://schemas.microsoft.com/office/word/2010/wordprocessingShape">
                    <wps:wsp>
                      <wps:cNvSpPr txBox="1"/>
                      <wps:spPr>
                        <a:xfrm>
                          <a:off x="0" y="0"/>
                          <a:ext cx="4308343" cy="1625600"/>
                        </a:xfrm>
                        <a:prstGeom prst="rect">
                          <a:avLst/>
                        </a:prstGeom>
                        <a:noFill/>
                        <a:ln w="12700" cap="flat">
                          <a:noFill/>
                          <a:miter lim="400000"/>
                        </a:ln>
                        <a:effectLst/>
                      </wps:spPr>
                      <wps:txbx>
                        <w:txbxContent>
                          <w:p>
                            <w:pPr>
                              <w:pStyle w:val="Default"/>
                              <w:spacing w:before="0" w:line="240" w:lineRule="auto"/>
                              <w:jc w:val="center"/>
                              <w:rPr>
                                <w:rFonts w:ascii="Times Roman" w:cs="Times Roman" w:hAnsi="Times Roman" w:eastAsia="Times Roman"/>
                                <w:b w:val="1"/>
                                <w:bCs w:val="1"/>
                                <w:sz w:val="44"/>
                                <w:szCs w:val="44"/>
                                <w:u w:val="single"/>
                              </w:rPr>
                            </w:pPr>
                            <w:r>
                              <w:rPr>
                                <w:rFonts w:ascii="Times Roman" w:hAnsi="Times Roman"/>
                                <w:b w:val="1"/>
                                <w:bCs w:val="1"/>
                                <w:sz w:val="44"/>
                                <w:szCs w:val="44"/>
                                <w:u w:val="single"/>
                                <w:rtl w:val="0"/>
                                <w:lang w:val="en-US"/>
                              </w:rPr>
                              <w:t xml:space="preserve">SUPERMARINE RUGBY FOOTBALL CLUB </w:t>
                            </w:r>
                          </w:p>
                          <w:p>
                            <w:pPr>
                              <w:pStyle w:val="Default"/>
                              <w:spacing w:before="0" w:line="240" w:lineRule="auto"/>
                              <w:jc w:val="center"/>
                              <w:rPr>
                                <w:rFonts w:ascii="Times Roman" w:cs="Times Roman" w:hAnsi="Times Roman" w:eastAsia="Times Roman"/>
                              </w:rPr>
                            </w:pPr>
                          </w:p>
                          <w:p>
                            <w:pPr>
                              <w:pStyle w:val="Default"/>
                              <w:spacing w:before="0" w:line="240" w:lineRule="auto"/>
                              <w:jc w:val="center"/>
                              <w:rPr>
                                <w:rFonts w:ascii="Times Roman" w:cs="Times Roman" w:hAnsi="Times Roman" w:eastAsia="Times Roman"/>
                              </w:rPr>
                            </w:pPr>
                            <w:r>
                              <w:rPr>
                                <w:rFonts w:ascii="Times Roman" w:hAnsi="Times Roman"/>
                                <w:rtl w:val="0"/>
                                <w:lang w:val="en-US"/>
                              </w:rPr>
                              <w:t>Affiliated member of Dorset &amp; Wilts. RFU</w:t>
                            </w:r>
                          </w:p>
                          <w:p>
                            <w:pPr>
                              <w:pStyle w:val="Default"/>
                              <w:spacing w:before="0" w:line="240" w:lineRule="auto"/>
                              <w:jc w:val="center"/>
                              <w:rPr>
                                <w:rFonts w:ascii="Times Roman" w:cs="Times Roman" w:hAnsi="Times Roman" w:eastAsia="Times Roman"/>
                              </w:rPr>
                            </w:pPr>
                          </w:p>
                          <w:p>
                            <w:pPr>
                              <w:pStyle w:val="Default"/>
                              <w:spacing w:before="0" w:line="240" w:lineRule="auto"/>
                              <w:jc w:val="center"/>
                            </w:pPr>
                            <w:r>
                              <w:rPr>
                                <w:rFonts w:ascii="Times Roman" w:hAnsi="Times Roman"/>
                                <w:rtl w:val="0"/>
                                <w:lang w:val="en-US"/>
                              </w:rPr>
                              <w:t>Member of the RFU and England Rugby</w:t>
                            </w:r>
                          </w:p>
                        </w:txbxContent>
                      </wps:txbx>
                      <wps:bodyPr wrap="square" lIns="50800" tIns="50800" rIns="50800" bIns="50800" numCol="1" anchor="t">
                        <a:noAutofit/>
                      </wps:bodyPr>
                    </wps:wsp>
                  </a:graphicData>
                </a:graphic>
              </wp:anchor>
            </w:drawing>
          </mc:Choice>
          <mc:Fallback>
            <w:pict>
              <v:shape id="_x0000_s1026" type="#_x0000_t202" style="visibility:visible;position:absolute;margin-left:47.1pt;margin-top:-12.0pt;width:339.2pt;height:128.0pt;z-index:251660288;mso-position-horizontal:absolute;mso-position-horizontal-relative:page;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Default"/>
                        <w:spacing w:before="0" w:line="240" w:lineRule="auto"/>
                        <w:jc w:val="center"/>
                        <w:rPr>
                          <w:rFonts w:ascii="Times Roman" w:cs="Times Roman" w:hAnsi="Times Roman" w:eastAsia="Times Roman"/>
                          <w:b w:val="1"/>
                          <w:bCs w:val="1"/>
                          <w:sz w:val="44"/>
                          <w:szCs w:val="44"/>
                          <w:u w:val="single"/>
                        </w:rPr>
                      </w:pPr>
                      <w:r>
                        <w:rPr>
                          <w:rFonts w:ascii="Times Roman" w:hAnsi="Times Roman"/>
                          <w:b w:val="1"/>
                          <w:bCs w:val="1"/>
                          <w:sz w:val="44"/>
                          <w:szCs w:val="44"/>
                          <w:u w:val="single"/>
                          <w:rtl w:val="0"/>
                          <w:lang w:val="en-US"/>
                        </w:rPr>
                        <w:t xml:space="preserve">SUPERMARINE RUGBY FOOTBALL CLUB </w:t>
                      </w:r>
                    </w:p>
                    <w:p>
                      <w:pPr>
                        <w:pStyle w:val="Default"/>
                        <w:spacing w:before="0" w:line="240" w:lineRule="auto"/>
                        <w:jc w:val="center"/>
                        <w:rPr>
                          <w:rFonts w:ascii="Times Roman" w:cs="Times Roman" w:hAnsi="Times Roman" w:eastAsia="Times Roman"/>
                        </w:rPr>
                      </w:pPr>
                    </w:p>
                    <w:p>
                      <w:pPr>
                        <w:pStyle w:val="Default"/>
                        <w:spacing w:before="0" w:line="240" w:lineRule="auto"/>
                        <w:jc w:val="center"/>
                        <w:rPr>
                          <w:rFonts w:ascii="Times Roman" w:cs="Times Roman" w:hAnsi="Times Roman" w:eastAsia="Times Roman"/>
                        </w:rPr>
                      </w:pPr>
                      <w:r>
                        <w:rPr>
                          <w:rFonts w:ascii="Times Roman" w:hAnsi="Times Roman"/>
                          <w:rtl w:val="0"/>
                          <w:lang w:val="en-US"/>
                        </w:rPr>
                        <w:t>Affiliated member of Dorset &amp; Wilts. RFU</w:t>
                      </w:r>
                    </w:p>
                    <w:p>
                      <w:pPr>
                        <w:pStyle w:val="Default"/>
                        <w:spacing w:before="0" w:line="240" w:lineRule="auto"/>
                        <w:jc w:val="center"/>
                        <w:rPr>
                          <w:rFonts w:ascii="Times Roman" w:cs="Times Roman" w:hAnsi="Times Roman" w:eastAsia="Times Roman"/>
                        </w:rPr>
                      </w:pPr>
                    </w:p>
                    <w:p>
                      <w:pPr>
                        <w:pStyle w:val="Default"/>
                        <w:spacing w:before="0" w:line="240" w:lineRule="auto"/>
                        <w:jc w:val="center"/>
                      </w:pPr>
                      <w:r>
                        <w:rPr>
                          <w:rFonts w:ascii="Times Roman" w:hAnsi="Times Roman"/>
                          <w:rtl w:val="0"/>
                          <w:lang w:val="en-US"/>
                        </w:rPr>
                        <w:t>Member of the RFU and England Rugby</w:t>
                      </w:r>
                    </w:p>
                  </w:txbxContent>
                </v:textbox>
                <w10:wrap type="through" side="bothSides" anchorx="page"/>
              </v:shape>
            </w:pict>
          </mc:Fallback>
        </mc:AlternateContent>
      </w:r>
      <w:r>
        <w:drawing xmlns:a="http://schemas.openxmlformats.org/drawingml/2006/main">
          <wp:anchor distT="57150" distB="57150" distL="57150" distR="57150" simplePos="0" relativeHeight="251659264" behindDoc="0" locked="0" layoutInCell="1" allowOverlap="1">
            <wp:simplePos x="0" y="0"/>
            <wp:positionH relativeFrom="page">
              <wp:posOffset>4907110</wp:posOffset>
            </wp:positionH>
            <wp:positionV relativeFrom="line">
              <wp:posOffset>-57147</wp:posOffset>
            </wp:positionV>
            <wp:extent cx="1926686" cy="2201366"/>
            <wp:effectExtent l="0" t="0" r="0" b="0"/>
            <wp:wrapThrough wrapText="bothSides" distL="57150" distR="57150">
              <wp:wrapPolygon edited="1">
                <wp:start x="10080" y="1080"/>
                <wp:lineTo x="14811" y="1800"/>
                <wp:lineTo x="18309" y="4140"/>
                <wp:lineTo x="20160" y="7560"/>
                <wp:lineTo x="19543" y="8460"/>
                <wp:lineTo x="18514" y="12060"/>
                <wp:lineTo x="16663" y="14400"/>
                <wp:lineTo x="17486" y="15300"/>
                <wp:lineTo x="17074" y="18180"/>
                <wp:lineTo x="14194" y="20160"/>
                <wp:lineTo x="7406" y="20160"/>
                <wp:lineTo x="4320" y="17820"/>
                <wp:lineTo x="4526" y="14580"/>
                <wp:lineTo x="4937" y="13860"/>
                <wp:lineTo x="2674" y="11340"/>
                <wp:lineTo x="1851" y="7740"/>
                <wp:lineTo x="1851" y="6480"/>
                <wp:lineTo x="4937" y="2880"/>
                <wp:lineTo x="8640" y="1260"/>
                <wp:lineTo x="10080" y="1080"/>
              </wp:wrapPolygon>
            </wp:wrapThrough>
            <wp:docPr id="1073741826" name="officeArt object" descr="club_logo_small"/>
            <wp:cNvGraphicFramePr/>
            <a:graphic xmlns:a="http://schemas.openxmlformats.org/drawingml/2006/main">
              <a:graphicData uri="http://schemas.openxmlformats.org/drawingml/2006/picture">
                <pic:pic xmlns:pic="http://schemas.openxmlformats.org/drawingml/2006/picture">
                  <pic:nvPicPr>
                    <pic:cNvPr id="1073741826" name="club_logo_small" descr="club_logo_small"/>
                    <pic:cNvPicPr>
                      <a:picLocks noChangeAspect="1"/>
                    </pic:cNvPicPr>
                  </pic:nvPicPr>
                  <pic:blipFill>
                    <a:blip r:embed="rId4">
                      <a:extLst/>
                    </a:blip>
                    <a:stretch>
                      <a:fillRect/>
                    </a:stretch>
                  </pic:blipFill>
                  <pic:spPr>
                    <a:xfrm>
                      <a:off x="0" y="0"/>
                      <a:ext cx="1926686" cy="2201366"/>
                    </a:xfrm>
                    <a:prstGeom prst="rect">
                      <a:avLst/>
                    </a:prstGeom>
                    <a:ln w="12700" cap="flat">
                      <a:noFill/>
                      <a:miter lim="400000"/>
                    </a:ln>
                    <a:effectLst/>
                  </pic:spPr>
                </pic:pic>
              </a:graphicData>
            </a:graphic>
          </wp:anchor>
        </w:drawing>
      </w:r>
    </w:p>
    <w:p>
      <w:pPr>
        <w:pStyle w:val="Body A"/>
      </w:pPr>
    </w:p>
    <w:p>
      <w:pPr>
        <w:pStyle w:val="Body A"/>
      </w:pPr>
    </w:p>
    <w:p>
      <w:pPr>
        <w:pStyle w:val="Default"/>
        <w:spacing w:before="0" w:line="240" w:lineRule="auto"/>
        <w:rPr>
          <w:rFonts w:ascii="Times Roman" w:cs="Times Roman" w:hAnsi="Times Roman" w:eastAsia="Times Roman"/>
        </w:rPr>
      </w:pPr>
    </w:p>
    <w:p>
      <w:pPr>
        <w:pStyle w:val="Default"/>
        <w:spacing w:before="0" w:line="240" w:lineRule="auto"/>
        <w:rPr>
          <w:rFonts w:ascii="Times Roman" w:cs="Times Roman" w:hAnsi="Times Roman" w:eastAsia="Times Roman"/>
        </w:rPr>
      </w:pPr>
    </w:p>
    <w:p>
      <w:pPr>
        <w:pStyle w:val="Default"/>
        <w:spacing w:before="0" w:line="240" w:lineRule="auto"/>
        <w:rPr>
          <w:rFonts w:ascii="Arial" w:cs="Arial" w:hAnsi="Arial" w:eastAsia="Arial"/>
          <w:b w:val="1"/>
          <w:bCs w:val="1"/>
          <w:sz w:val="28"/>
          <w:szCs w:val="28"/>
          <w:u w:val="single"/>
        </w:rPr>
      </w:pPr>
      <w:r>
        <w:rPr>
          <w:rFonts w:ascii="Arial" w:hAnsi="Arial"/>
          <w:b w:val="1"/>
          <w:bCs w:val="1"/>
          <w:sz w:val="28"/>
          <w:szCs w:val="28"/>
          <w:u w:val="single"/>
          <w:rtl w:val="0"/>
          <w:lang w:val="en-US"/>
        </w:rPr>
        <w:t>Cyber Guidance Issued: SEPTEMBER 2023</w:t>
      </w:r>
    </w:p>
    <w:p>
      <w:pPr>
        <w:pStyle w:val="Default"/>
        <w:spacing w:before="0" w:line="240" w:lineRule="auto"/>
        <w:rPr>
          <w:rFonts w:ascii="Arial" w:cs="Arial" w:hAnsi="Arial" w:eastAsia="Arial"/>
          <w:b w:val="1"/>
          <w:bCs w:val="1"/>
          <w:sz w:val="28"/>
          <w:szCs w:val="28"/>
          <w:u w:val="single"/>
        </w:rPr>
      </w:pPr>
      <w:r>
        <w:rPr>
          <w:rFonts w:ascii="Arial" w:hAnsi="Arial"/>
          <w:b w:val="1"/>
          <w:bCs w:val="1"/>
          <w:sz w:val="28"/>
          <w:szCs w:val="28"/>
          <w:u w:val="single"/>
          <w:rtl w:val="0"/>
          <w:lang w:val="en-US"/>
        </w:rPr>
        <w:t>Updated August 2025</w:t>
      </w:r>
    </w:p>
    <w:p>
      <w:pPr>
        <w:pStyle w:val="Default"/>
        <w:spacing w:before="0" w:line="240" w:lineRule="auto"/>
        <w:rPr>
          <w:rFonts w:ascii="Arial" w:cs="Arial" w:hAnsi="Arial" w:eastAsia="Arial"/>
          <w:b w:val="1"/>
          <w:bCs w:val="1"/>
          <w:sz w:val="28"/>
          <w:szCs w:val="28"/>
          <w:u w:val="single"/>
        </w:rPr>
      </w:pPr>
    </w:p>
    <w:p>
      <w:pPr>
        <w:pStyle w:val="Default"/>
        <w:spacing w:before="0" w:after="320" w:line="240" w:lineRule="auto"/>
        <w:rPr>
          <w:rFonts w:ascii="Arial" w:cs="Arial" w:hAnsi="Arial" w:eastAsia="Arial"/>
          <w:outline w:val="0"/>
          <w:color w:val="333333"/>
          <w:sz w:val="28"/>
          <w:szCs w:val="28"/>
          <w:u w:color="333333"/>
          <w:shd w:val="clear" w:color="auto" w:fill="ffffff"/>
          <w14:textFill>
            <w14:solidFill>
              <w14:srgbClr w14:val="333333"/>
            </w14:solidFill>
          </w14:textFill>
        </w:rPr>
      </w:pPr>
      <w:r>
        <w:rPr>
          <w:rFonts w:ascii="Arial" w:hAnsi="Arial"/>
          <w:outline w:val="0"/>
          <w:color w:val="333333"/>
          <w:sz w:val="28"/>
          <w:szCs w:val="28"/>
          <w:u w:color="333333"/>
          <w:shd w:val="clear" w:color="auto" w:fill="ffffff"/>
          <w:rtl w:val="0"/>
          <w:lang w:val="en-US"/>
          <w14:textFill>
            <w14:solidFill>
              <w14:srgbClr w14:val="333333"/>
            </w14:solidFill>
          </w14:textFill>
        </w:rPr>
        <w:t>Supermarine Rugby Football Club adheres to the RFU/RFWU Safeguarding policy and Cyber Guidance.</w:t>
      </w:r>
    </w:p>
    <w:p>
      <w:pPr>
        <w:pStyle w:val="Default"/>
        <w:spacing w:before="0" w:after="320" w:line="240" w:lineRule="auto"/>
        <w:rPr>
          <w:rFonts w:ascii="Arial" w:cs="Arial" w:hAnsi="Arial" w:eastAsia="Arial"/>
          <w:outline w:val="0"/>
          <w:color w:val="333333"/>
          <w:sz w:val="28"/>
          <w:szCs w:val="28"/>
          <w:u w:color="333333"/>
          <w:shd w:val="clear" w:color="auto" w:fill="ffffff"/>
          <w14:textFill>
            <w14:solidFill>
              <w14:srgbClr w14:val="333333"/>
            </w14:solidFill>
          </w14:textFill>
        </w:rPr>
      </w:pPr>
      <w:r>
        <w:rPr>
          <w:rFonts w:ascii="Arial" w:hAnsi="Arial"/>
          <w:outline w:val="0"/>
          <w:color w:val="333333"/>
          <w:sz w:val="28"/>
          <w:szCs w:val="28"/>
          <w:u w:color="333333"/>
          <w:shd w:val="clear" w:color="auto" w:fill="ffffff"/>
          <w:rtl w:val="0"/>
          <w:lang w:val="en-US"/>
          <w14:textFill>
            <w14:solidFill>
              <w14:srgbClr w14:val="333333"/>
            </w14:solidFill>
          </w14:textFill>
        </w:rPr>
        <w:t>Supermarine RFC Website:</w:t>
      </w:r>
    </w:p>
    <w:p>
      <w:pPr>
        <w:pStyle w:val="Default"/>
        <w:spacing w:before="0" w:line="240" w:lineRule="auto"/>
        <w:rPr>
          <w:rFonts w:ascii="Arial" w:cs="Arial" w:hAnsi="Arial" w:eastAsia="Arial"/>
          <w:outline w:val="0"/>
          <w:color w:val="333333"/>
          <w:sz w:val="28"/>
          <w:szCs w:val="28"/>
          <w:u w:color="333333"/>
          <w:shd w:val="clear" w:color="auto" w:fill="ffffff"/>
          <w14:textFill>
            <w14:solidFill>
              <w14:srgbClr w14:val="333333"/>
            </w14:solidFill>
          </w14:textFill>
        </w:rPr>
      </w:pPr>
      <w:r>
        <w:rPr>
          <w:rFonts w:ascii="Arial" w:hAnsi="Arial"/>
          <w:outline w:val="0"/>
          <w:color w:val="333333"/>
          <w:sz w:val="28"/>
          <w:szCs w:val="28"/>
          <w:u w:color="333333"/>
          <w:shd w:val="clear" w:color="auto" w:fill="ffffff"/>
          <w:rtl w:val="0"/>
          <w:lang w:val="en-US"/>
          <w14:textFill>
            <w14:solidFill>
              <w14:srgbClr w14:val="333333"/>
            </w14:solidFill>
          </w14:textFill>
        </w:rPr>
        <w:t xml:space="preserve">Websites are a key part of the daily operation of most clubs. They are the most flexible way to communicate with members and anyone interested in joining a club. They also have the potential to be a very safe way to communicate with children, given their wide accessibility. </w:t>
      </w:r>
    </w:p>
    <w:p>
      <w:pPr>
        <w:pStyle w:val="Default"/>
        <w:spacing w:before="0" w:line="240" w:lineRule="auto"/>
        <w:rPr>
          <w:rFonts w:ascii="Arial" w:cs="Arial" w:hAnsi="Arial" w:eastAsia="Arial"/>
          <w:outline w:val="0"/>
          <w:color w:val="333333"/>
          <w:sz w:val="28"/>
          <w:szCs w:val="28"/>
          <w:u w:color="333333"/>
          <w:shd w:val="clear" w:color="auto" w:fill="ffffff"/>
          <w14:textFill>
            <w14:solidFill>
              <w14:srgbClr w14:val="333333"/>
            </w14:solidFill>
          </w14:textFill>
        </w:rPr>
      </w:pPr>
    </w:p>
    <w:p>
      <w:pPr>
        <w:pStyle w:val="Default"/>
        <w:spacing w:before="0" w:line="240" w:lineRule="auto"/>
        <w:rPr>
          <w:rFonts w:ascii="Arial" w:cs="Arial" w:hAnsi="Arial" w:eastAsia="Arial"/>
          <w:outline w:val="0"/>
          <w:color w:val="333333"/>
          <w:sz w:val="28"/>
          <w:szCs w:val="28"/>
          <w:u w:color="333333"/>
          <w:shd w:val="clear" w:color="auto" w:fill="ffffff"/>
          <w14:textFill>
            <w14:solidFill>
              <w14:srgbClr w14:val="333333"/>
            </w14:solidFill>
          </w14:textFill>
        </w:rPr>
      </w:pPr>
      <w:r>
        <w:rPr>
          <w:rFonts w:ascii="Arial" w:hAnsi="Arial"/>
          <w:outline w:val="0"/>
          <w:color w:val="333333"/>
          <w:sz w:val="28"/>
          <w:szCs w:val="28"/>
          <w:u w:color="333333"/>
          <w:shd w:val="clear" w:color="auto" w:fill="ffffff"/>
          <w:rtl w:val="0"/>
          <w:lang w:val="en-US"/>
          <w14:textFill>
            <w14:solidFill>
              <w14:srgbClr w14:val="333333"/>
            </w14:solidFill>
          </w14:textFill>
        </w:rPr>
        <w:t xml:space="preserve">Supermarine RFC has responsibility for the safety of the junior members of the club, as such the website should not contain anything which could harm a child, directly or indirectly. A club is legally and morally responsible for the content of its website. </w:t>
      </w:r>
    </w:p>
    <w:p>
      <w:pPr>
        <w:pStyle w:val="Default"/>
        <w:spacing w:before="0" w:line="240" w:lineRule="auto"/>
        <w:rPr>
          <w:rFonts w:ascii="Arial" w:cs="Arial" w:hAnsi="Arial" w:eastAsia="Arial"/>
          <w:outline w:val="0"/>
          <w:color w:val="333333"/>
          <w:sz w:val="28"/>
          <w:szCs w:val="28"/>
          <w:u w:color="333333"/>
          <w:shd w:val="clear" w:color="auto" w:fill="ffffff"/>
          <w14:textFill>
            <w14:solidFill>
              <w14:srgbClr w14:val="333333"/>
            </w14:solidFill>
          </w14:textFill>
        </w:rPr>
      </w:pPr>
    </w:p>
    <w:p>
      <w:pPr>
        <w:pStyle w:val="Default"/>
        <w:spacing w:before="0" w:line="240" w:lineRule="auto"/>
        <w:rPr>
          <w:rFonts w:ascii="Arial" w:cs="Arial" w:hAnsi="Arial" w:eastAsia="Arial"/>
          <w:outline w:val="0"/>
          <w:color w:val="333333"/>
          <w:sz w:val="28"/>
          <w:szCs w:val="28"/>
          <w:u w:color="333333"/>
          <w:shd w:val="clear" w:color="auto" w:fill="ffffff"/>
          <w14:textFill>
            <w14:solidFill>
              <w14:srgbClr w14:val="333333"/>
            </w14:solidFill>
          </w14:textFill>
        </w:rPr>
      </w:pPr>
      <w:r>
        <w:rPr>
          <w:rFonts w:ascii="Arial" w:hAnsi="Arial"/>
          <w:outline w:val="0"/>
          <w:color w:val="333333"/>
          <w:sz w:val="28"/>
          <w:szCs w:val="28"/>
          <w:u w:color="333333"/>
          <w:shd w:val="clear" w:color="auto" w:fill="ffffff"/>
          <w:rtl w:val="0"/>
          <w:lang w:val="en-US"/>
          <w14:textFill>
            <w14:solidFill>
              <w14:srgbClr w14:val="333333"/>
            </w14:solidFill>
          </w14:textFill>
        </w:rPr>
        <w:t xml:space="preserve">There are two key risks to guard against: </w:t>
      </w:r>
    </w:p>
    <w:p>
      <w:pPr>
        <w:pStyle w:val="Default"/>
        <w:numPr>
          <w:ilvl w:val="0"/>
          <w:numId w:val="2"/>
        </w:numPr>
        <w:bidi w:val="0"/>
        <w:spacing w:before="0" w:line="240" w:lineRule="auto"/>
        <w:ind w:right="0"/>
        <w:jc w:val="left"/>
        <w:rPr>
          <w:rFonts w:ascii="Times Roman" w:hAnsi="Times Roman"/>
          <w:sz w:val="28"/>
          <w:szCs w:val="28"/>
          <w:rtl w:val="0"/>
          <w:lang w:val="en-US"/>
        </w:rPr>
      </w:pPr>
      <w:r>
        <w:rPr>
          <w:rFonts w:ascii="Arial" w:hAnsi="Arial"/>
          <w:outline w:val="0"/>
          <w:color w:val="333333"/>
          <w:sz w:val="28"/>
          <w:szCs w:val="28"/>
          <w:u w:color="333333"/>
          <w:shd w:val="clear" w:color="auto" w:fill="ffffff"/>
          <w:rtl w:val="0"/>
          <w:lang w:val="en-US"/>
          <w14:textFill>
            <w14:solidFill>
              <w14:srgbClr w14:val="333333"/>
            </w14:solidFill>
          </w14:textFill>
        </w:rPr>
        <w:t xml:space="preserve">Abusive or inappropriate content, such as photos, videos or text which are on the site itself, or linked sites, such as adverts and blogs, and; </w:t>
      </w:r>
    </w:p>
    <w:p>
      <w:pPr>
        <w:pStyle w:val="Default"/>
        <w:numPr>
          <w:ilvl w:val="0"/>
          <w:numId w:val="2"/>
        </w:numPr>
        <w:bidi w:val="0"/>
        <w:spacing w:before="0" w:line="240" w:lineRule="auto"/>
        <w:ind w:right="0"/>
        <w:jc w:val="left"/>
        <w:rPr>
          <w:rFonts w:ascii="Times Roman" w:hAnsi="Times Roman"/>
          <w:sz w:val="28"/>
          <w:szCs w:val="28"/>
          <w:rtl w:val="0"/>
          <w:lang w:val="en-US"/>
        </w:rPr>
      </w:pPr>
      <w:r>
        <w:rPr>
          <w:rFonts w:ascii="Arial" w:hAnsi="Arial"/>
          <w:outline w:val="0"/>
          <w:color w:val="333333"/>
          <w:sz w:val="28"/>
          <w:szCs w:val="28"/>
          <w:u w:color="333333"/>
          <w:shd w:val="clear" w:color="auto" w:fill="ffffff"/>
          <w:rtl w:val="0"/>
          <w:lang w:val="en-US"/>
          <w14:textFill>
            <w14:solidFill>
              <w14:srgbClr w14:val="333333"/>
            </w14:solidFill>
          </w14:textFill>
        </w:rPr>
        <w:t>Disclosing personal information about a child to people accessing the website. This could include the child</w:t>
      </w:r>
      <w:r>
        <w:rPr>
          <w:rFonts w:ascii="Arial" w:hAnsi="Arial" w:hint="default"/>
          <w:outline w:val="0"/>
          <w:color w:val="333333"/>
          <w:sz w:val="28"/>
          <w:szCs w:val="28"/>
          <w:u w:color="333333"/>
          <w:shd w:val="clear" w:color="auto" w:fill="ffffff"/>
          <w:rtl w:val="0"/>
          <w:lang w:val="en-US"/>
          <w14:textFill>
            <w14:solidFill>
              <w14:srgbClr w14:val="333333"/>
            </w14:solidFill>
          </w14:textFill>
        </w:rPr>
        <w:t>’</w:t>
      </w:r>
      <w:r>
        <w:rPr>
          <w:rFonts w:ascii="Arial" w:hAnsi="Arial"/>
          <w:outline w:val="0"/>
          <w:color w:val="333333"/>
          <w:sz w:val="28"/>
          <w:szCs w:val="28"/>
          <w:u w:color="333333"/>
          <w:shd w:val="clear" w:color="auto" w:fill="ffffff"/>
          <w:rtl w:val="0"/>
          <w:lang w:val="en-US"/>
          <w14:textFill>
            <w14:solidFill>
              <w14:srgbClr w14:val="333333"/>
            </w14:solidFill>
          </w14:textFill>
        </w:rPr>
        <w:t>s name, address, or any information about the child</w:t>
      </w:r>
      <w:r>
        <w:rPr>
          <w:rFonts w:ascii="Arial" w:hAnsi="Arial" w:hint="default"/>
          <w:outline w:val="0"/>
          <w:color w:val="333333"/>
          <w:sz w:val="28"/>
          <w:szCs w:val="28"/>
          <w:u w:color="333333"/>
          <w:shd w:val="clear" w:color="auto" w:fill="ffffff"/>
          <w:rtl w:val="0"/>
          <w:lang w:val="en-US"/>
          <w14:textFill>
            <w14:solidFill>
              <w14:srgbClr w14:val="333333"/>
            </w14:solidFill>
          </w14:textFill>
        </w:rPr>
        <w:t>’</w:t>
      </w:r>
      <w:r>
        <w:rPr>
          <w:rFonts w:ascii="Arial" w:hAnsi="Arial"/>
          <w:outline w:val="0"/>
          <w:color w:val="333333"/>
          <w:sz w:val="28"/>
          <w:szCs w:val="28"/>
          <w:u w:color="333333"/>
          <w:shd w:val="clear" w:color="auto" w:fill="ffffff"/>
          <w:rtl w:val="0"/>
          <w:lang w:val="en-US"/>
          <w14:textFill>
            <w14:solidFill>
              <w14:srgbClr w14:val="333333"/>
            </w14:solidFill>
          </w14:textFill>
        </w:rPr>
        <w:t>s life which could help a stranger target the child, or engage them in a conversation One aspect of inappropriate content is that it can be perceived as bullying. This could be material on the site which criticises or humiliates a child. It could also be information which places undue pressure on the child to participate in some aspect of a club</w:t>
      </w:r>
      <w:r>
        <w:rPr>
          <w:rFonts w:ascii="Arial" w:hAnsi="Arial" w:hint="default"/>
          <w:outline w:val="0"/>
          <w:color w:val="333333"/>
          <w:sz w:val="28"/>
          <w:szCs w:val="28"/>
          <w:u w:color="333333"/>
          <w:shd w:val="clear" w:color="auto" w:fill="ffffff"/>
          <w:rtl w:val="0"/>
          <w:lang w:val="en-US"/>
          <w14:textFill>
            <w14:solidFill>
              <w14:srgbClr w14:val="333333"/>
            </w14:solidFill>
          </w14:textFill>
        </w:rPr>
        <w:t>’</w:t>
      </w:r>
      <w:r>
        <w:rPr>
          <w:rFonts w:ascii="Arial" w:hAnsi="Arial"/>
          <w:outline w:val="0"/>
          <w:color w:val="333333"/>
          <w:sz w:val="28"/>
          <w:szCs w:val="28"/>
          <w:u w:color="333333"/>
          <w:shd w:val="clear" w:color="auto" w:fill="ffffff"/>
          <w:rtl w:val="0"/>
          <w:lang w:val="en-US"/>
          <w14:textFill>
            <w14:solidFill>
              <w14:srgbClr w14:val="333333"/>
            </w14:solidFill>
          </w14:textFill>
        </w:rPr>
        <w:t xml:space="preserve">s activities. </w:t>
      </w:r>
    </w:p>
    <w:p>
      <w:pPr>
        <w:pStyle w:val="Default"/>
        <w:spacing w:before="0" w:line="240" w:lineRule="auto"/>
        <w:rPr>
          <w:rFonts w:ascii="Arial" w:cs="Arial" w:hAnsi="Arial" w:eastAsia="Arial"/>
          <w:outline w:val="0"/>
          <w:color w:val="333333"/>
          <w:sz w:val="28"/>
          <w:szCs w:val="28"/>
          <w:u w:color="333333"/>
          <w:shd w:val="clear" w:color="auto" w:fill="ffffff"/>
          <w14:textFill>
            <w14:solidFill>
              <w14:srgbClr w14:val="333333"/>
            </w14:solidFill>
          </w14:textFill>
        </w:rPr>
      </w:pPr>
    </w:p>
    <w:p>
      <w:pPr>
        <w:pStyle w:val="Default"/>
        <w:spacing w:before="0" w:line="240" w:lineRule="auto"/>
        <w:rPr>
          <w:rFonts w:ascii="Arial" w:cs="Arial" w:hAnsi="Arial" w:eastAsia="Arial"/>
          <w:outline w:val="0"/>
          <w:color w:val="333333"/>
          <w:sz w:val="28"/>
          <w:szCs w:val="28"/>
          <w:u w:color="333333"/>
          <w:shd w:val="clear" w:color="auto" w:fill="ffffff"/>
          <w14:textFill>
            <w14:solidFill>
              <w14:srgbClr w14:val="333333"/>
            </w14:solidFill>
          </w14:textFill>
        </w:rPr>
      </w:pPr>
      <w:r>
        <w:rPr>
          <w:rFonts w:ascii="Arial" w:hAnsi="Arial"/>
          <w:outline w:val="0"/>
          <w:color w:val="333333"/>
          <w:sz w:val="28"/>
          <w:szCs w:val="28"/>
          <w:u w:color="333333"/>
          <w:shd w:val="clear" w:color="auto" w:fill="ffffff"/>
          <w:rtl w:val="0"/>
          <w:lang w:val="en-US"/>
          <w14:textFill>
            <w14:solidFill>
              <w14:srgbClr w14:val="333333"/>
            </w14:solidFill>
          </w14:textFill>
        </w:rPr>
        <w:t xml:space="preserve">LINKED SITES: Many sites contain links to other sites. </w:t>
      </w:r>
    </w:p>
    <w:p>
      <w:pPr>
        <w:pStyle w:val="Default"/>
        <w:spacing w:before="0" w:line="240" w:lineRule="auto"/>
        <w:rPr>
          <w:rFonts w:ascii="Arial" w:cs="Arial" w:hAnsi="Arial" w:eastAsia="Arial"/>
          <w:outline w:val="0"/>
          <w:color w:val="333333"/>
          <w:sz w:val="28"/>
          <w:szCs w:val="28"/>
          <w:u w:color="333333"/>
          <w:shd w:val="clear" w:color="auto" w:fill="ffffff"/>
          <w14:textFill>
            <w14:solidFill>
              <w14:srgbClr w14:val="333333"/>
            </w14:solidFill>
          </w14:textFill>
        </w:rPr>
      </w:pPr>
    </w:p>
    <w:p>
      <w:pPr>
        <w:pStyle w:val="Default"/>
        <w:numPr>
          <w:ilvl w:val="0"/>
          <w:numId w:val="2"/>
        </w:numPr>
        <w:bidi w:val="0"/>
        <w:spacing w:before="0" w:line="240" w:lineRule="auto"/>
        <w:ind w:right="0"/>
        <w:jc w:val="left"/>
        <w:rPr>
          <w:rFonts w:ascii="Times Roman" w:hAnsi="Times Roman"/>
          <w:sz w:val="28"/>
          <w:szCs w:val="28"/>
          <w:rtl w:val="0"/>
          <w:lang w:val="en-US"/>
        </w:rPr>
      </w:pPr>
      <w:r>
        <w:rPr>
          <w:rFonts w:ascii="Arial" w:hAnsi="Arial"/>
          <w:outline w:val="0"/>
          <w:color w:val="333333"/>
          <w:sz w:val="28"/>
          <w:szCs w:val="28"/>
          <w:u w:color="333333"/>
          <w:shd w:val="clear" w:color="auto" w:fill="ffffff"/>
          <w:rtl w:val="0"/>
          <w:lang w:val="en-US"/>
          <w14:textFill>
            <w14:solidFill>
              <w14:srgbClr w14:val="333333"/>
            </w14:solidFill>
          </w14:textFill>
        </w:rPr>
        <w:t>This could be for commercial reasons, such as the sites of sponsors or advertisers, or simply to communicate information to be found on other websites. Before creating a link, a club should thoroughly check the content of the other website, both for child protection reasons, and ensure the content poses no other risk to the club</w:t>
      </w:r>
      <w:r>
        <w:rPr>
          <w:rFonts w:ascii="Arial" w:hAnsi="Arial" w:hint="default"/>
          <w:outline w:val="0"/>
          <w:color w:val="333333"/>
          <w:sz w:val="28"/>
          <w:szCs w:val="28"/>
          <w:u w:color="333333"/>
          <w:shd w:val="clear" w:color="auto" w:fill="ffffff"/>
          <w:rtl w:val="0"/>
          <w:lang w:val="en-US"/>
          <w14:textFill>
            <w14:solidFill>
              <w14:srgbClr w14:val="333333"/>
            </w14:solidFill>
          </w14:textFill>
        </w:rPr>
        <w:t>’</w:t>
      </w:r>
      <w:r>
        <w:rPr>
          <w:rFonts w:ascii="Arial" w:hAnsi="Arial"/>
          <w:outline w:val="0"/>
          <w:color w:val="333333"/>
          <w:sz w:val="28"/>
          <w:szCs w:val="28"/>
          <w:u w:color="333333"/>
          <w:shd w:val="clear" w:color="auto" w:fill="ffffff"/>
          <w:rtl w:val="0"/>
          <w:lang w:val="en-US"/>
          <w14:textFill>
            <w14:solidFill>
              <w14:srgbClr w14:val="333333"/>
            </w14:solidFill>
          </w14:textFill>
        </w:rPr>
        <w:t xml:space="preserve">s reputation. Once a link is included on the site, the club should check its content periodically, and remove any link immediately if concerns arise. </w:t>
      </w:r>
    </w:p>
    <w:p>
      <w:pPr>
        <w:pStyle w:val="Default"/>
        <w:spacing w:before="0" w:line="240" w:lineRule="auto"/>
        <w:rPr>
          <w:rFonts w:ascii="Arial" w:cs="Arial" w:hAnsi="Arial" w:eastAsia="Arial"/>
          <w:outline w:val="0"/>
          <w:color w:val="333333"/>
          <w:sz w:val="28"/>
          <w:szCs w:val="28"/>
          <w:u w:color="333333"/>
          <w:shd w:val="clear" w:color="auto" w:fill="ffffff"/>
          <w14:textFill>
            <w14:solidFill>
              <w14:srgbClr w14:val="333333"/>
            </w14:solidFill>
          </w14:textFill>
        </w:rPr>
      </w:pPr>
    </w:p>
    <w:p>
      <w:pPr>
        <w:pStyle w:val="Default"/>
        <w:spacing w:before="0" w:line="240" w:lineRule="auto"/>
        <w:rPr>
          <w:rFonts w:ascii="Arial" w:cs="Arial" w:hAnsi="Arial" w:eastAsia="Arial"/>
          <w:outline w:val="0"/>
          <w:color w:val="333333"/>
          <w:sz w:val="28"/>
          <w:szCs w:val="28"/>
          <w:u w:color="333333"/>
          <w:shd w:val="clear" w:color="auto" w:fill="ffffff"/>
          <w14:textFill>
            <w14:solidFill>
              <w14:srgbClr w14:val="333333"/>
            </w14:solidFill>
          </w14:textFill>
        </w:rPr>
      </w:pPr>
      <w:r>
        <w:rPr>
          <w:rFonts w:ascii="Arial" w:hAnsi="Arial"/>
          <w:outline w:val="0"/>
          <w:color w:val="333333"/>
          <w:sz w:val="28"/>
          <w:szCs w:val="28"/>
          <w:u w:color="333333"/>
          <w:shd w:val="clear" w:color="auto" w:fill="ffffff"/>
          <w:rtl w:val="0"/>
          <w:lang w:val="en-US"/>
          <w14:textFill>
            <w14:solidFill>
              <w14:srgbClr w14:val="333333"/>
            </w14:solidFill>
          </w14:textFill>
        </w:rPr>
        <w:t>PHOTOS AND VIDEOS:</w:t>
      </w:r>
    </w:p>
    <w:p>
      <w:pPr>
        <w:pStyle w:val="Default"/>
        <w:spacing w:before="0" w:line="240" w:lineRule="auto"/>
        <w:rPr>
          <w:rFonts w:ascii="Arial" w:cs="Arial" w:hAnsi="Arial" w:eastAsia="Arial"/>
          <w:outline w:val="0"/>
          <w:color w:val="333333"/>
          <w:sz w:val="28"/>
          <w:szCs w:val="28"/>
          <w:u w:color="333333"/>
          <w:shd w:val="clear" w:color="auto" w:fill="ffffff"/>
          <w14:textFill>
            <w14:solidFill>
              <w14:srgbClr w14:val="333333"/>
            </w14:solidFill>
          </w14:textFill>
        </w:rPr>
      </w:pPr>
    </w:p>
    <w:p>
      <w:pPr>
        <w:pStyle w:val="Default"/>
        <w:numPr>
          <w:ilvl w:val="0"/>
          <w:numId w:val="2"/>
        </w:numPr>
        <w:bidi w:val="0"/>
        <w:spacing w:before="0" w:line="240" w:lineRule="auto"/>
        <w:ind w:right="0"/>
        <w:jc w:val="left"/>
        <w:rPr>
          <w:rFonts w:ascii="Times Roman" w:hAnsi="Times Roman"/>
          <w:sz w:val="28"/>
          <w:szCs w:val="28"/>
          <w:rtl w:val="0"/>
          <w:lang w:val="en-US"/>
        </w:rPr>
      </w:pPr>
      <w:r>
        <w:rPr>
          <w:rFonts w:ascii="Arial" w:hAnsi="Arial"/>
          <w:outline w:val="0"/>
          <w:color w:val="333333"/>
          <w:sz w:val="28"/>
          <w:szCs w:val="28"/>
          <w:u w:color="333333"/>
          <w:shd w:val="clear" w:color="auto" w:fill="ffffff"/>
          <w:rtl w:val="0"/>
          <w:lang w:val="en-US"/>
          <w14:textFill>
            <w14:solidFill>
              <w14:srgbClr w14:val="333333"/>
            </w14:solidFill>
          </w14:textFill>
        </w:rPr>
        <w:t xml:space="preserve">Photos and video clips can make any child featured vulnerable to grooming if information about the child (name, address, activities or interests) is also disclosed. Furthermore, posting an image on the website carries a risk that the image could be taken and adapted for inappropriate use. Once an image is posted online, it is very hard to retrieve it. </w:t>
      </w:r>
    </w:p>
    <w:p>
      <w:pPr>
        <w:pStyle w:val="Default"/>
        <w:spacing w:before="0" w:line="240" w:lineRule="auto"/>
        <w:rPr>
          <w:rFonts w:ascii="Arial" w:cs="Arial" w:hAnsi="Arial" w:eastAsia="Arial"/>
          <w:outline w:val="0"/>
          <w:color w:val="333333"/>
          <w:sz w:val="28"/>
          <w:szCs w:val="28"/>
          <w:u w:color="333333"/>
          <w:shd w:val="clear" w:color="auto" w:fill="ffffff"/>
          <w14:textFill>
            <w14:solidFill>
              <w14:srgbClr w14:val="333333"/>
            </w14:solidFill>
          </w14:textFill>
        </w:rPr>
      </w:pPr>
    </w:p>
    <w:p>
      <w:pPr>
        <w:pStyle w:val="Default"/>
        <w:spacing w:before="0" w:line="240" w:lineRule="auto"/>
        <w:rPr>
          <w:rFonts w:ascii="Arial" w:cs="Arial" w:hAnsi="Arial" w:eastAsia="Arial"/>
          <w:outline w:val="0"/>
          <w:color w:val="333333"/>
          <w:sz w:val="28"/>
          <w:szCs w:val="28"/>
          <w:u w:color="333333"/>
          <w:shd w:val="clear" w:color="auto" w:fill="ffffff"/>
          <w14:textFill>
            <w14:solidFill>
              <w14:srgbClr w14:val="333333"/>
            </w14:solidFill>
          </w14:textFill>
        </w:rPr>
      </w:pPr>
      <w:r>
        <w:rPr>
          <w:rFonts w:ascii="Arial" w:hAnsi="Arial"/>
          <w:outline w:val="0"/>
          <w:color w:val="333333"/>
          <w:sz w:val="28"/>
          <w:szCs w:val="28"/>
          <w:u w:color="333333"/>
          <w:shd w:val="clear" w:color="auto" w:fill="ffffff"/>
          <w:rtl w:val="0"/>
          <w:lang w:val="en-US"/>
          <w14:textFill>
            <w14:solidFill>
              <w14:srgbClr w14:val="333333"/>
            </w14:solidFill>
          </w14:textFill>
        </w:rPr>
        <w:t xml:space="preserve">MOBILE AND ONLINE COMMUNICATION WITH CHILDREN </w:t>
      </w:r>
    </w:p>
    <w:p>
      <w:pPr>
        <w:pStyle w:val="Default"/>
        <w:spacing w:before="0" w:line="240" w:lineRule="auto"/>
        <w:rPr>
          <w:rFonts w:ascii="Arial" w:cs="Arial" w:hAnsi="Arial" w:eastAsia="Arial"/>
          <w:outline w:val="0"/>
          <w:color w:val="333333"/>
          <w:sz w:val="28"/>
          <w:szCs w:val="28"/>
          <w:u w:color="333333"/>
          <w:shd w:val="clear" w:color="auto" w:fill="ffffff"/>
          <w14:textFill>
            <w14:solidFill>
              <w14:srgbClr w14:val="333333"/>
            </w14:solidFill>
          </w14:textFill>
        </w:rPr>
      </w:pPr>
    </w:p>
    <w:p>
      <w:pPr>
        <w:pStyle w:val="Default"/>
        <w:numPr>
          <w:ilvl w:val="0"/>
          <w:numId w:val="2"/>
        </w:numPr>
        <w:bidi w:val="0"/>
        <w:spacing w:before="0" w:line="240" w:lineRule="auto"/>
        <w:ind w:right="0"/>
        <w:jc w:val="left"/>
        <w:rPr>
          <w:rFonts w:ascii="Times Roman" w:hAnsi="Times Roman"/>
          <w:sz w:val="28"/>
          <w:szCs w:val="28"/>
          <w:rtl w:val="0"/>
          <w:lang w:val="en-US"/>
        </w:rPr>
      </w:pPr>
      <w:r>
        <w:rPr>
          <w:rFonts w:ascii="Arial" w:hAnsi="Arial"/>
          <w:outline w:val="0"/>
          <w:color w:val="333333"/>
          <w:sz w:val="28"/>
          <w:szCs w:val="28"/>
          <w:u w:color="333333"/>
          <w:shd w:val="clear" w:color="auto" w:fill="ffffff"/>
          <w:rtl w:val="0"/>
          <w:lang w:val="en-US"/>
          <w14:textFill>
            <w14:solidFill>
              <w14:srgbClr w14:val="333333"/>
            </w14:solidFill>
          </w14:textFill>
        </w:rPr>
        <w:t xml:space="preserve">There are now many ways for people to communicate online, including email, instant messaging or social networking sites. </w:t>
      </w:r>
    </w:p>
    <w:p>
      <w:pPr>
        <w:pStyle w:val="Default"/>
        <w:numPr>
          <w:ilvl w:val="0"/>
          <w:numId w:val="2"/>
        </w:numPr>
        <w:bidi w:val="0"/>
        <w:spacing w:before="0" w:line="240" w:lineRule="auto"/>
        <w:ind w:right="0"/>
        <w:jc w:val="left"/>
        <w:rPr>
          <w:rFonts w:ascii="Times Roman" w:hAnsi="Times Roman"/>
          <w:sz w:val="28"/>
          <w:szCs w:val="28"/>
          <w:rtl w:val="0"/>
          <w:lang w:val="en-US"/>
        </w:rPr>
      </w:pPr>
      <w:r>
        <w:rPr>
          <w:rFonts w:ascii="Arial" w:hAnsi="Arial"/>
          <w:outline w:val="0"/>
          <w:color w:val="333333"/>
          <w:sz w:val="28"/>
          <w:szCs w:val="28"/>
          <w:u w:color="333333"/>
          <w:shd w:val="clear" w:color="auto" w:fill="ffffff"/>
          <w:rtl w:val="0"/>
          <w:lang w:val="en-US"/>
          <w14:textFill>
            <w14:solidFill>
              <w14:srgbClr w14:val="333333"/>
            </w14:solidFill>
          </w14:textFill>
        </w:rPr>
        <w:t xml:space="preserve">The risks posed by such methods of communication arise from a variety of issues: </w:t>
      </w:r>
    </w:p>
    <w:p>
      <w:pPr>
        <w:pStyle w:val="Default"/>
        <w:spacing w:before="0" w:line="240" w:lineRule="auto"/>
        <w:rPr>
          <w:rFonts w:ascii="Arial" w:cs="Arial" w:hAnsi="Arial" w:eastAsia="Arial"/>
          <w:outline w:val="0"/>
          <w:color w:val="333333"/>
          <w:sz w:val="28"/>
          <w:szCs w:val="28"/>
          <w:u w:color="333333"/>
          <w:shd w:val="clear" w:color="auto" w:fill="ffffff"/>
          <w14:textFill>
            <w14:solidFill>
              <w14:srgbClr w14:val="333333"/>
            </w14:solidFill>
          </w14:textFill>
        </w:rPr>
      </w:pPr>
      <w:r>
        <w:rPr>
          <w:rFonts w:ascii="Arial" w:cs="Arial" w:hAnsi="Arial" w:eastAsia="Arial"/>
          <w:outline w:val="0"/>
          <w:color w:val="333333"/>
          <w:sz w:val="28"/>
          <w:szCs w:val="28"/>
          <w:u w:color="333333"/>
          <w:shd w:val="clear" w:color="auto" w:fill="ffffff"/>
          <w:rtl w:val="0"/>
          <w14:textFill>
            <w14:solidFill>
              <w14:srgbClr w14:val="333333"/>
            </w14:solidFill>
          </w14:textFill>
        </w:rPr>
        <w:tab/>
        <w:tab/>
        <w:t xml:space="preserve">- the privacy provided </w:t>
      </w:r>
    </w:p>
    <w:p>
      <w:pPr>
        <w:pStyle w:val="Default"/>
        <w:spacing w:before="0" w:line="240" w:lineRule="auto"/>
        <w:rPr>
          <w:rFonts w:ascii="Arial" w:cs="Arial" w:hAnsi="Arial" w:eastAsia="Arial"/>
          <w:outline w:val="0"/>
          <w:color w:val="333333"/>
          <w:sz w:val="28"/>
          <w:szCs w:val="28"/>
          <w:u w:color="333333"/>
          <w:shd w:val="clear" w:color="auto" w:fill="ffffff"/>
          <w14:textFill>
            <w14:solidFill>
              <w14:srgbClr w14:val="333333"/>
            </w14:solidFill>
          </w14:textFill>
        </w:rPr>
      </w:pPr>
      <w:r>
        <w:rPr>
          <w:rFonts w:ascii="Arial" w:cs="Arial" w:hAnsi="Arial" w:eastAsia="Arial"/>
          <w:outline w:val="0"/>
          <w:color w:val="333333"/>
          <w:sz w:val="28"/>
          <w:szCs w:val="28"/>
          <w:u w:color="333333"/>
          <w:shd w:val="clear" w:color="auto" w:fill="ffffff"/>
          <w:rtl w:val="0"/>
          <w14:textFill>
            <w14:solidFill>
              <w14:srgbClr w14:val="333333"/>
            </w14:solidFill>
          </w14:textFill>
        </w:rPr>
        <w:tab/>
        <w:tab/>
        <w:t xml:space="preserve">- the wide range of content that can be transmitted, including content of a violent, sexual or hateful nature </w:t>
      </w:r>
    </w:p>
    <w:p>
      <w:pPr>
        <w:pStyle w:val="Default"/>
        <w:spacing w:before="0" w:line="240" w:lineRule="auto"/>
        <w:rPr>
          <w:rFonts w:ascii="Arial" w:cs="Arial" w:hAnsi="Arial" w:eastAsia="Arial"/>
          <w:outline w:val="0"/>
          <w:color w:val="333333"/>
          <w:sz w:val="28"/>
          <w:szCs w:val="28"/>
          <w:u w:color="333333"/>
          <w:shd w:val="clear" w:color="auto" w:fill="ffffff"/>
          <w14:textFill>
            <w14:solidFill>
              <w14:srgbClr w14:val="333333"/>
            </w14:solidFill>
          </w14:textFill>
        </w:rPr>
      </w:pPr>
      <w:r>
        <w:rPr>
          <w:rFonts w:ascii="Arial" w:cs="Arial" w:hAnsi="Arial" w:eastAsia="Arial"/>
          <w:outline w:val="0"/>
          <w:color w:val="333333"/>
          <w:sz w:val="28"/>
          <w:szCs w:val="28"/>
          <w:u w:color="333333"/>
          <w:shd w:val="clear" w:color="auto" w:fill="ffffff"/>
          <w:rtl w:val="0"/>
          <w14:textFill>
            <w14:solidFill>
              <w14:srgbClr w14:val="333333"/>
            </w14:solidFill>
          </w14:textFill>
        </w:rPr>
        <w:tab/>
        <w:tab/>
        <w:t xml:space="preserve">- the ease with which images can be forwarded onto others </w:t>
      </w:r>
    </w:p>
    <w:p>
      <w:pPr>
        <w:pStyle w:val="Default"/>
        <w:spacing w:before="0" w:line="240" w:lineRule="auto"/>
        <w:rPr>
          <w:rFonts w:ascii="Arial" w:cs="Arial" w:hAnsi="Arial" w:eastAsia="Arial"/>
          <w:outline w:val="0"/>
          <w:color w:val="333333"/>
          <w:sz w:val="28"/>
          <w:szCs w:val="28"/>
          <w:u w:color="333333"/>
          <w:shd w:val="clear" w:color="auto" w:fill="ffffff"/>
          <w14:textFill>
            <w14:solidFill>
              <w14:srgbClr w14:val="333333"/>
            </w14:solidFill>
          </w14:textFill>
        </w:rPr>
      </w:pPr>
      <w:r>
        <w:rPr>
          <w:rFonts w:ascii="Arial" w:cs="Arial" w:hAnsi="Arial" w:eastAsia="Arial"/>
          <w:outline w:val="0"/>
          <w:color w:val="333333"/>
          <w:sz w:val="28"/>
          <w:szCs w:val="28"/>
          <w:u w:color="333333"/>
          <w:shd w:val="clear" w:color="auto" w:fill="ffffff"/>
          <w:rtl w:val="0"/>
          <w14:textFill>
            <w14:solidFill>
              <w14:srgbClr w14:val="333333"/>
            </w14:solidFill>
          </w14:textFill>
        </w:rPr>
        <w:tab/>
        <w:tab/>
        <w:t xml:space="preserve">- the difficulty in knowing truly who you are communicating with In </w:t>
        <w:tab/>
        <w:tab/>
        <w:tab/>
        <w:t xml:space="preserve">sport, there are additional risks: inappropriate pressure can be </w:t>
        <w:tab/>
        <w:tab/>
        <w:tab/>
        <w:tab/>
        <w:t xml:space="preserve">exerted by adults, particularly coaches, on children or </w:t>
        <w:tab/>
        <w:tab/>
        <w:tab/>
        <w:tab/>
        <w:tab/>
        <w:t>inappropriate criticism of a child</w:t>
      </w:r>
      <w:r>
        <w:rPr>
          <w:rFonts w:ascii="Arial" w:hAnsi="Arial" w:hint="default"/>
          <w:outline w:val="0"/>
          <w:color w:val="333333"/>
          <w:sz w:val="28"/>
          <w:szCs w:val="28"/>
          <w:u w:color="333333"/>
          <w:shd w:val="clear" w:color="auto" w:fill="ffffff"/>
          <w:rtl w:val="0"/>
          <w:lang w:val="en-US"/>
          <w14:textFill>
            <w14:solidFill>
              <w14:srgbClr w14:val="333333"/>
            </w14:solidFill>
          </w14:textFill>
        </w:rPr>
        <w:t>’</w:t>
      </w:r>
      <w:r>
        <w:rPr>
          <w:rFonts w:ascii="Arial" w:hAnsi="Arial"/>
          <w:outline w:val="0"/>
          <w:color w:val="333333"/>
          <w:sz w:val="28"/>
          <w:szCs w:val="28"/>
          <w:u w:color="333333"/>
          <w:shd w:val="clear" w:color="auto" w:fill="ffffff"/>
          <w:rtl w:val="0"/>
          <w:lang w:val="en-US"/>
          <w14:textFill>
            <w14:solidFill>
              <w14:srgbClr w14:val="333333"/>
            </w14:solidFill>
          </w14:textFill>
        </w:rPr>
        <w:t xml:space="preserve">s performance. </w:t>
      </w:r>
    </w:p>
    <w:p>
      <w:pPr>
        <w:pStyle w:val="Default"/>
        <w:spacing w:before="0" w:line="240" w:lineRule="auto"/>
        <w:rPr>
          <w:rFonts w:ascii="Arial" w:cs="Arial" w:hAnsi="Arial" w:eastAsia="Arial"/>
          <w:outline w:val="0"/>
          <w:color w:val="333333"/>
          <w:sz w:val="28"/>
          <w:szCs w:val="28"/>
          <w:u w:color="333333"/>
          <w:shd w:val="clear" w:color="auto" w:fill="ffffff"/>
          <w14:textFill>
            <w14:solidFill>
              <w14:srgbClr w14:val="333333"/>
            </w14:solidFill>
          </w14:textFill>
        </w:rPr>
      </w:pPr>
    </w:p>
    <w:p>
      <w:pPr>
        <w:pStyle w:val="Default"/>
        <w:numPr>
          <w:ilvl w:val="0"/>
          <w:numId w:val="2"/>
        </w:numPr>
        <w:bidi w:val="0"/>
        <w:spacing w:before="0" w:line="240" w:lineRule="auto"/>
        <w:ind w:right="0"/>
        <w:jc w:val="left"/>
        <w:rPr>
          <w:rFonts w:ascii="Times Roman" w:hAnsi="Times Roman"/>
          <w:sz w:val="28"/>
          <w:szCs w:val="28"/>
          <w:rtl w:val="0"/>
          <w:lang w:val="en-US"/>
        </w:rPr>
      </w:pPr>
      <w:r>
        <w:rPr>
          <w:rFonts w:ascii="Arial" w:hAnsi="Arial"/>
          <w:outline w:val="0"/>
          <w:color w:val="333333"/>
          <w:sz w:val="28"/>
          <w:szCs w:val="28"/>
          <w:u w:color="333333"/>
          <w:shd w:val="clear" w:color="auto" w:fill="ffffff"/>
          <w:rtl w:val="0"/>
          <w:lang w:val="en-US"/>
          <w14:textFill>
            <w14:solidFill>
              <w14:srgbClr w14:val="333333"/>
            </w14:solidFill>
          </w14:textFill>
        </w:rPr>
        <w:t xml:space="preserve">In order to protect the child and any adults connected with that club when they communicate with children connected with that club Supermarine RFC recommended that: </w:t>
      </w:r>
    </w:p>
    <w:p>
      <w:pPr>
        <w:pStyle w:val="Default"/>
        <w:spacing w:before="0" w:line="240" w:lineRule="auto"/>
        <w:rPr>
          <w:rFonts w:ascii="Arial" w:cs="Arial" w:hAnsi="Arial" w:eastAsia="Arial"/>
          <w:outline w:val="0"/>
          <w:color w:val="333333"/>
          <w:sz w:val="28"/>
          <w:szCs w:val="28"/>
          <w:u w:color="333333"/>
          <w:shd w:val="clear" w:color="auto" w:fill="ffffff"/>
          <w14:textFill>
            <w14:solidFill>
              <w14:srgbClr w14:val="333333"/>
            </w14:solidFill>
          </w14:textFill>
        </w:rPr>
      </w:pPr>
      <w:r>
        <w:rPr>
          <w:rFonts w:ascii="Arial" w:cs="Arial" w:hAnsi="Arial" w:eastAsia="Arial"/>
          <w:outline w:val="0"/>
          <w:color w:val="333333"/>
          <w:sz w:val="28"/>
          <w:szCs w:val="28"/>
          <w:u w:color="333333"/>
          <w:shd w:val="clear" w:color="auto" w:fill="ffffff"/>
          <w:rtl w:val="0"/>
          <w14:textFill>
            <w14:solidFill>
              <w14:srgbClr w14:val="333333"/>
            </w14:solidFill>
          </w14:textFill>
        </w:rPr>
        <w:tab/>
        <w:tab/>
        <w:t xml:space="preserve">- When communicating by phone, where possible volunteers </w:t>
      </w:r>
    </w:p>
    <w:p>
      <w:pPr>
        <w:pStyle w:val="Default"/>
        <w:spacing w:before="0" w:line="240" w:lineRule="auto"/>
        <w:rPr>
          <w:rFonts w:ascii="Arial" w:cs="Arial" w:hAnsi="Arial" w:eastAsia="Arial"/>
          <w:outline w:val="0"/>
          <w:color w:val="333333"/>
          <w:sz w:val="28"/>
          <w:szCs w:val="28"/>
          <w:u w:color="333333"/>
          <w:shd w:val="clear" w:color="auto" w:fill="ffffff"/>
          <w14:textFill>
            <w14:solidFill>
              <w14:srgbClr w14:val="333333"/>
            </w14:solidFill>
          </w14:textFill>
        </w:rPr>
      </w:pPr>
      <w:r>
        <w:rPr>
          <w:rFonts w:ascii="Arial" w:cs="Arial" w:hAnsi="Arial" w:eastAsia="Arial"/>
          <w:outline w:val="0"/>
          <w:color w:val="333333"/>
          <w:sz w:val="28"/>
          <w:szCs w:val="28"/>
          <w:u w:color="333333"/>
          <w:shd w:val="clear" w:color="auto" w:fill="ffffff"/>
          <w:rtl w:val="0"/>
          <w14:textFill>
            <w14:solidFill>
              <w14:srgbClr w14:val="333333"/>
            </w14:solidFill>
          </w14:textFill>
        </w:rPr>
        <w:tab/>
        <w:tab/>
        <w:t xml:space="preserve">should speak to the parent of a child </w:t>
      </w:r>
    </w:p>
    <w:p>
      <w:pPr>
        <w:pStyle w:val="Default"/>
        <w:spacing w:before="0" w:line="240" w:lineRule="auto"/>
        <w:rPr>
          <w:rFonts w:ascii="Arial" w:cs="Arial" w:hAnsi="Arial" w:eastAsia="Arial"/>
          <w:outline w:val="0"/>
          <w:color w:val="333333"/>
          <w:sz w:val="28"/>
          <w:szCs w:val="28"/>
          <w:u w:color="333333"/>
          <w:shd w:val="clear" w:color="auto" w:fill="ffffff"/>
          <w14:textFill>
            <w14:solidFill>
              <w14:srgbClr w14:val="333333"/>
            </w14:solidFill>
          </w14:textFill>
        </w:rPr>
      </w:pPr>
      <w:r>
        <w:rPr>
          <w:rFonts w:ascii="Arial" w:cs="Arial" w:hAnsi="Arial" w:eastAsia="Arial"/>
          <w:outline w:val="0"/>
          <w:color w:val="333333"/>
          <w:sz w:val="28"/>
          <w:szCs w:val="28"/>
          <w:u w:color="333333"/>
          <w:shd w:val="clear" w:color="auto" w:fill="ffffff"/>
          <w:rtl w:val="0"/>
          <w14:textFill>
            <w14:solidFill>
              <w14:srgbClr w14:val="333333"/>
            </w14:solidFill>
          </w14:textFill>
        </w:rPr>
        <w:tab/>
        <w:tab/>
        <w:t xml:space="preserve">- Volunteers should not communicate with individual children by </w:t>
        <w:tab/>
        <w:tab/>
        <w:tab/>
        <w:t xml:space="preserve">text or online at any time, on any matter, unless there is an </w:t>
        <w:tab/>
        <w:tab/>
        <w:tab/>
        <w:tab/>
        <w:t xml:space="preserve">immediate risk to the welfare of that child which can be lessened </w:t>
        <w:tab/>
        <w:tab/>
        <w:tab/>
        <w:t xml:space="preserve">by such contact </w:t>
      </w:r>
    </w:p>
    <w:p>
      <w:pPr>
        <w:pStyle w:val="Default"/>
        <w:spacing w:before="0" w:line="240" w:lineRule="auto"/>
        <w:rPr>
          <w:rFonts w:ascii="Arial" w:cs="Arial" w:hAnsi="Arial" w:eastAsia="Arial"/>
          <w:outline w:val="0"/>
          <w:color w:val="333333"/>
          <w:sz w:val="28"/>
          <w:szCs w:val="28"/>
          <w:u w:color="333333"/>
          <w:shd w:val="clear" w:color="auto" w:fill="ffffff"/>
          <w14:textFill>
            <w14:solidFill>
              <w14:srgbClr w14:val="333333"/>
            </w14:solidFill>
          </w14:textFill>
        </w:rPr>
      </w:pPr>
      <w:r>
        <w:rPr>
          <w:rFonts w:ascii="Arial" w:cs="Arial" w:hAnsi="Arial" w:eastAsia="Arial"/>
          <w:outline w:val="0"/>
          <w:color w:val="333333"/>
          <w:sz w:val="28"/>
          <w:szCs w:val="28"/>
          <w:u w:color="333333"/>
          <w:shd w:val="clear" w:color="auto" w:fill="ffffff"/>
          <w:rtl w:val="0"/>
          <w14:textFill>
            <w14:solidFill>
              <w14:srgbClr w14:val="333333"/>
            </w14:solidFill>
          </w14:textFill>
        </w:rPr>
        <w:tab/>
        <w:tab/>
        <w:t xml:space="preserve">- If a club needs to communicate club-related information to </w:t>
        <w:tab/>
        <w:tab/>
        <w:tab/>
        <w:tab/>
        <w:t xml:space="preserve">children by email (such as training or match details), it should use </w:t>
        <w:tab/>
        <w:tab/>
        <w:tab/>
        <w:t>email groups comprising email addresses given by parents.</w:t>
      </w:r>
    </w:p>
    <w:p>
      <w:pPr>
        <w:pStyle w:val="Default"/>
        <w:spacing w:before="0" w:line="240" w:lineRule="auto"/>
        <w:rPr>
          <w:rFonts w:ascii="Arial" w:cs="Arial" w:hAnsi="Arial" w:eastAsia="Arial"/>
          <w:outline w:val="0"/>
          <w:color w:val="333333"/>
          <w:sz w:val="28"/>
          <w:szCs w:val="28"/>
          <w:u w:color="333333"/>
          <w:shd w:val="clear" w:color="auto" w:fill="ffffff"/>
          <w14:textFill>
            <w14:solidFill>
              <w14:srgbClr w14:val="333333"/>
            </w14:solidFill>
          </w14:textFill>
        </w:rPr>
      </w:pPr>
      <w:r>
        <w:rPr>
          <w:rFonts w:ascii="Arial" w:cs="Arial" w:hAnsi="Arial" w:eastAsia="Arial"/>
          <w:outline w:val="0"/>
          <w:color w:val="333333"/>
          <w:sz w:val="28"/>
          <w:szCs w:val="28"/>
          <w:u w:color="333333"/>
          <w:shd w:val="clear" w:color="auto" w:fill="ffffff"/>
          <w:rtl w:val="0"/>
          <w14:textFill>
            <w14:solidFill>
              <w14:srgbClr w14:val="333333"/>
            </w14:solidFill>
          </w14:textFill>
        </w:rPr>
        <w:tab/>
        <w:tab/>
        <w:t xml:space="preserve">- Volunteers shouldn't communicate by email on a one-to-one </w:t>
        <w:tab/>
        <w:tab/>
        <w:tab/>
        <w:tab/>
        <w:t xml:space="preserve">basis with a child; if replying to an email from a child the parent </w:t>
        <w:tab/>
        <w:tab/>
        <w:tab/>
        <w:tab/>
        <w:t xml:space="preserve">should be copied into the response </w:t>
      </w:r>
    </w:p>
    <w:p>
      <w:pPr>
        <w:pStyle w:val="Default"/>
        <w:spacing w:before="0" w:line="240" w:lineRule="auto"/>
        <w:rPr>
          <w:rFonts w:ascii="Arial" w:cs="Arial" w:hAnsi="Arial" w:eastAsia="Arial"/>
          <w:outline w:val="0"/>
          <w:color w:val="333333"/>
          <w:sz w:val="28"/>
          <w:szCs w:val="28"/>
          <w:u w:color="333333"/>
          <w:shd w:val="clear" w:color="auto" w:fill="ffffff"/>
          <w14:textFill>
            <w14:solidFill>
              <w14:srgbClr w14:val="333333"/>
            </w14:solidFill>
          </w14:textFill>
        </w:rPr>
      </w:pPr>
      <w:r>
        <w:rPr>
          <w:rFonts w:ascii="Arial" w:cs="Arial" w:hAnsi="Arial" w:eastAsia="Arial"/>
          <w:outline w:val="0"/>
          <w:color w:val="333333"/>
          <w:sz w:val="28"/>
          <w:szCs w:val="28"/>
          <w:u w:color="333333"/>
          <w:shd w:val="clear" w:color="auto" w:fill="ffffff"/>
          <w:rtl w:val="0"/>
          <w14:textFill>
            <w14:solidFill>
              <w14:srgbClr w14:val="333333"/>
            </w14:solidFill>
          </w14:textFill>
        </w:rPr>
        <w:tab/>
        <w:tab/>
        <w:t xml:space="preserve">- Volunteers should not communicate with children through social </w:t>
        <w:tab/>
        <w:tab/>
        <w:tab/>
        <w:t xml:space="preserve">networking sites such as Facebook. Coaches should not be </w:t>
        <w:tab/>
        <w:tab/>
        <w:tab/>
        <w:tab/>
      </w:r>
      <w:r>
        <w:rPr>
          <w:rFonts w:ascii="Arial" w:hAnsi="Arial" w:hint="default"/>
          <w:outline w:val="0"/>
          <w:color w:val="333333"/>
          <w:sz w:val="28"/>
          <w:szCs w:val="28"/>
          <w:u w:color="333333"/>
          <w:shd w:val="clear" w:color="auto" w:fill="ffffff"/>
          <w:rtl w:val="0"/>
          <w:lang w:val="en-US"/>
          <w14:textFill>
            <w14:solidFill>
              <w14:srgbClr w14:val="333333"/>
            </w14:solidFill>
          </w14:textFill>
        </w:rPr>
        <w:t>“</w:t>
      </w:r>
      <w:r>
        <w:rPr>
          <w:rFonts w:ascii="Arial" w:hAnsi="Arial"/>
          <w:outline w:val="0"/>
          <w:color w:val="333333"/>
          <w:sz w:val="28"/>
          <w:szCs w:val="28"/>
          <w:u w:color="333333"/>
          <w:shd w:val="clear" w:color="auto" w:fill="ffffff"/>
          <w:rtl w:val="0"/>
          <w:lang w:val="en-US"/>
          <w14:textFill>
            <w14:solidFill>
              <w14:srgbClr w14:val="333333"/>
            </w14:solidFill>
          </w14:textFill>
        </w:rPr>
        <w:t>friends</w:t>
      </w:r>
      <w:r>
        <w:rPr>
          <w:rFonts w:ascii="Arial" w:hAnsi="Arial" w:hint="default"/>
          <w:outline w:val="0"/>
          <w:color w:val="333333"/>
          <w:sz w:val="28"/>
          <w:szCs w:val="28"/>
          <w:u w:color="333333"/>
          <w:shd w:val="clear" w:color="auto" w:fill="ffffff"/>
          <w:rtl w:val="0"/>
          <w:lang w:val="en-US"/>
          <w14:textFill>
            <w14:solidFill>
              <w14:srgbClr w14:val="333333"/>
            </w14:solidFill>
          </w14:textFill>
        </w:rPr>
        <w:t xml:space="preserve">” </w:t>
      </w:r>
      <w:r>
        <w:rPr>
          <w:rFonts w:ascii="Arial" w:hAnsi="Arial"/>
          <w:outline w:val="0"/>
          <w:color w:val="333333"/>
          <w:sz w:val="28"/>
          <w:szCs w:val="28"/>
          <w:u w:color="333333"/>
          <w:shd w:val="clear" w:color="auto" w:fill="ffffff"/>
          <w:rtl w:val="0"/>
          <w:lang w:val="en-US"/>
          <w14:textFill>
            <w14:solidFill>
              <w14:srgbClr w14:val="333333"/>
            </w14:solidFill>
          </w14:textFill>
        </w:rPr>
        <w:t xml:space="preserve">with the children they coach </w:t>
      </w:r>
    </w:p>
    <w:p>
      <w:pPr>
        <w:pStyle w:val="Default"/>
        <w:spacing w:before="0" w:line="240" w:lineRule="auto"/>
        <w:rPr>
          <w:rFonts w:ascii="Arial" w:cs="Arial" w:hAnsi="Arial" w:eastAsia="Arial"/>
          <w:outline w:val="0"/>
          <w:color w:val="333333"/>
          <w:sz w:val="28"/>
          <w:szCs w:val="28"/>
          <w:u w:color="333333"/>
          <w:shd w:val="clear" w:color="auto" w:fill="ffffff"/>
          <w14:textFill>
            <w14:solidFill>
              <w14:srgbClr w14:val="333333"/>
            </w14:solidFill>
          </w14:textFill>
        </w:rPr>
      </w:pPr>
    </w:p>
    <w:p>
      <w:pPr>
        <w:pStyle w:val="Default"/>
        <w:spacing w:before="0" w:line="240" w:lineRule="auto"/>
        <w:rPr>
          <w:rFonts w:ascii="Arial" w:cs="Arial" w:hAnsi="Arial" w:eastAsia="Arial"/>
          <w:outline w:val="0"/>
          <w:color w:val="333333"/>
          <w:sz w:val="28"/>
          <w:szCs w:val="28"/>
          <w:u w:color="333333"/>
          <w:shd w:val="clear" w:color="auto" w:fill="ffffff"/>
          <w14:textFill>
            <w14:solidFill>
              <w14:srgbClr w14:val="333333"/>
            </w14:solidFill>
          </w14:textFill>
        </w:rPr>
      </w:pPr>
      <w:r>
        <w:rPr>
          <w:rFonts w:ascii="Arial" w:hAnsi="Arial"/>
          <w:outline w:val="0"/>
          <w:color w:val="333333"/>
          <w:sz w:val="28"/>
          <w:szCs w:val="28"/>
          <w:u w:color="333333"/>
          <w:shd w:val="clear" w:color="auto" w:fill="ffffff"/>
          <w:rtl w:val="0"/>
          <w:lang w:val="en-US"/>
          <w14:textFill>
            <w14:solidFill>
              <w14:srgbClr w14:val="333333"/>
            </w14:solidFill>
          </w14:textFill>
        </w:rPr>
        <w:t xml:space="preserve">CHILDREN-LED MESSAGING GROUPS </w:t>
      </w:r>
    </w:p>
    <w:p>
      <w:pPr>
        <w:pStyle w:val="Default"/>
        <w:spacing w:before="0" w:line="240" w:lineRule="auto"/>
        <w:rPr>
          <w:rFonts w:ascii="Arial" w:cs="Arial" w:hAnsi="Arial" w:eastAsia="Arial"/>
          <w:outline w:val="0"/>
          <w:color w:val="333333"/>
          <w:sz w:val="28"/>
          <w:szCs w:val="28"/>
          <w:u w:color="333333"/>
          <w:shd w:val="clear" w:color="auto" w:fill="ffffff"/>
          <w14:textFill>
            <w14:solidFill>
              <w14:srgbClr w14:val="333333"/>
            </w14:solidFill>
          </w14:textFill>
        </w:rPr>
      </w:pPr>
    </w:p>
    <w:p>
      <w:pPr>
        <w:pStyle w:val="Default"/>
        <w:numPr>
          <w:ilvl w:val="0"/>
          <w:numId w:val="2"/>
        </w:numPr>
        <w:bidi w:val="0"/>
        <w:spacing w:before="0" w:line="240" w:lineRule="auto"/>
        <w:ind w:right="0"/>
        <w:jc w:val="left"/>
        <w:rPr>
          <w:rFonts w:ascii="Times Roman" w:hAnsi="Times Roman"/>
          <w:sz w:val="28"/>
          <w:szCs w:val="28"/>
          <w:rtl w:val="0"/>
          <w:lang w:val="en-US"/>
        </w:rPr>
      </w:pPr>
      <w:r>
        <w:rPr>
          <w:rFonts w:ascii="Arial" w:hAnsi="Arial"/>
          <w:outline w:val="0"/>
          <w:color w:val="333333"/>
          <w:sz w:val="28"/>
          <w:szCs w:val="28"/>
          <w:u w:color="333333"/>
          <w:shd w:val="clear" w:color="auto" w:fill="ffffff"/>
          <w:rtl w:val="0"/>
          <w:lang w:val="en-US"/>
          <w14:textFill>
            <w14:solidFill>
              <w14:srgbClr w14:val="333333"/>
            </w14:solidFill>
          </w14:textFill>
        </w:rPr>
        <w:t xml:space="preserve">It is more than likely that children in your club, particularly those old enough to be active on social media and online messaging apps, will set up groups where they can message each other in privacy, commonly referred to as </w:t>
      </w:r>
      <w:r>
        <w:rPr>
          <w:rFonts w:ascii="Arial" w:hAnsi="Arial" w:hint="default"/>
          <w:outline w:val="0"/>
          <w:color w:val="333333"/>
          <w:sz w:val="28"/>
          <w:szCs w:val="28"/>
          <w:u w:color="333333"/>
          <w:shd w:val="clear" w:color="auto" w:fill="ffffff"/>
          <w:rtl w:val="0"/>
          <w:lang w:val="en-US"/>
          <w14:textFill>
            <w14:solidFill>
              <w14:srgbClr w14:val="333333"/>
            </w14:solidFill>
          </w14:textFill>
        </w:rPr>
        <w:t>‘</w:t>
      </w:r>
      <w:r>
        <w:rPr>
          <w:rFonts w:ascii="Arial" w:hAnsi="Arial"/>
          <w:outline w:val="0"/>
          <w:color w:val="333333"/>
          <w:sz w:val="28"/>
          <w:szCs w:val="28"/>
          <w:u w:color="333333"/>
          <w:shd w:val="clear" w:color="auto" w:fill="ffffff"/>
          <w:rtl w:val="0"/>
          <w:lang w:val="en-US"/>
          <w14:textFill>
            <w14:solidFill>
              <w14:srgbClr w14:val="333333"/>
            </w14:solidFill>
          </w14:textFill>
        </w:rPr>
        <w:t>group chats</w:t>
      </w:r>
      <w:r>
        <w:rPr>
          <w:rFonts w:ascii="Arial" w:hAnsi="Arial" w:hint="default"/>
          <w:outline w:val="0"/>
          <w:color w:val="333333"/>
          <w:sz w:val="28"/>
          <w:szCs w:val="28"/>
          <w:u w:color="333333"/>
          <w:shd w:val="clear" w:color="auto" w:fill="ffffff"/>
          <w:rtl w:val="0"/>
          <w:lang w:val="en-US"/>
          <w14:textFill>
            <w14:solidFill>
              <w14:srgbClr w14:val="333333"/>
            </w14:solidFill>
          </w14:textFill>
        </w:rPr>
        <w:t>’</w:t>
      </w:r>
      <w:r>
        <w:rPr>
          <w:rFonts w:ascii="Arial" w:hAnsi="Arial"/>
          <w:outline w:val="0"/>
          <w:color w:val="333333"/>
          <w:sz w:val="28"/>
          <w:szCs w:val="28"/>
          <w:u w:color="333333"/>
          <w:shd w:val="clear" w:color="auto" w:fill="ffffff"/>
          <w:rtl w:val="0"/>
          <w:lang w:val="en-US"/>
          <w14:textFill>
            <w14:solidFill>
              <w14:srgbClr w14:val="333333"/>
            </w14:solidFill>
          </w14:textFill>
        </w:rPr>
        <w:t xml:space="preserve">. </w:t>
      </w:r>
    </w:p>
    <w:p>
      <w:pPr>
        <w:pStyle w:val="Default"/>
        <w:numPr>
          <w:ilvl w:val="0"/>
          <w:numId w:val="2"/>
        </w:numPr>
        <w:bidi w:val="0"/>
        <w:spacing w:before="0" w:line="240" w:lineRule="auto"/>
        <w:ind w:right="0"/>
        <w:jc w:val="left"/>
        <w:rPr>
          <w:rFonts w:ascii="Times Roman" w:hAnsi="Times Roman"/>
          <w:sz w:val="28"/>
          <w:szCs w:val="28"/>
          <w:rtl w:val="0"/>
          <w:lang w:val="en-US"/>
        </w:rPr>
      </w:pPr>
      <w:r>
        <w:rPr>
          <w:rFonts w:ascii="Arial" w:hAnsi="Arial"/>
          <w:outline w:val="0"/>
          <w:color w:val="333333"/>
          <w:sz w:val="28"/>
          <w:szCs w:val="28"/>
          <w:u w:color="333333"/>
          <w:shd w:val="clear" w:color="auto" w:fill="ffffff"/>
          <w:rtl w:val="0"/>
          <w:lang w:val="en-US"/>
          <w14:textFill>
            <w14:solidFill>
              <w14:srgbClr w14:val="333333"/>
            </w14:solidFill>
          </w14:textFill>
        </w:rPr>
        <w:t xml:space="preserve">Group chats are often set up using WhatsApp, or other social media apps such as Facebook messenger, and Instagram. While we do not want to prohibit children communicating with their peers, it is important that clubs educate children about how to do this safely. Clubs should encourage children to never: </w:t>
      </w:r>
    </w:p>
    <w:p>
      <w:pPr>
        <w:pStyle w:val="Default"/>
        <w:spacing w:before="0" w:line="240" w:lineRule="auto"/>
        <w:rPr>
          <w:rFonts w:ascii="Arial" w:cs="Arial" w:hAnsi="Arial" w:eastAsia="Arial"/>
          <w:outline w:val="0"/>
          <w:color w:val="333333"/>
          <w:sz w:val="28"/>
          <w:szCs w:val="28"/>
          <w:u w:color="333333"/>
          <w:shd w:val="clear" w:color="auto" w:fill="ffffff"/>
          <w14:textFill>
            <w14:solidFill>
              <w14:srgbClr w14:val="333333"/>
            </w14:solidFill>
          </w14:textFill>
        </w:rPr>
      </w:pPr>
      <w:r>
        <w:rPr>
          <w:rFonts w:ascii="Arial" w:cs="Arial" w:hAnsi="Arial" w:eastAsia="Arial"/>
          <w:outline w:val="0"/>
          <w:color w:val="333333"/>
          <w:sz w:val="28"/>
          <w:szCs w:val="28"/>
          <w:u w:color="333333"/>
          <w:shd w:val="clear" w:color="auto" w:fill="ffffff"/>
          <w:rtl w:val="0"/>
          <w14:textFill>
            <w14:solidFill>
              <w14:srgbClr w14:val="333333"/>
            </w14:solidFill>
          </w14:textFill>
        </w:rPr>
        <w:tab/>
        <w:tab/>
        <w:t xml:space="preserve">- Share anything online that they would not want released into the </w:t>
        <w:tab/>
        <w:tab/>
        <w:t xml:space="preserve">public. Once an image is put online, whether via social media </w:t>
        <w:tab/>
        <w:tab/>
        <w:tab/>
        <w:tab/>
        <w:t xml:space="preserve">posts or shared in a group chat, it is very hard to retrieve it </w:t>
        <w:tab/>
        <w:tab/>
        <w:tab/>
        <w:tab/>
        <w:t xml:space="preserve">- Engage in abusive or bullying behaviour towards another person </w:t>
        <w:tab/>
        <w:tab/>
        <w:t xml:space="preserve">in or out of the group chat </w:t>
      </w:r>
    </w:p>
    <w:p>
      <w:pPr>
        <w:pStyle w:val="Default"/>
        <w:spacing w:before="0" w:line="240" w:lineRule="auto"/>
        <w:rPr>
          <w:rFonts w:ascii="Arial" w:cs="Arial" w:hAnsi="Arial" w:eastAsia="Arial"/>
          <w:outline w:val="0"/>
          <w:color w:val="333333"/>
          <w:sz w:val="28"/>
          <w:szCs w:val="28"/>
          <w:u w:color="333333"/>
          <w:shd w:val="clear" w:color="auto" w:fill="ffffff"/>
          <w14:textFill>
            <w14:solidFill>
              <w14:srgbClr w14:val="333333"/>
            </w14:solidFill>
          </w14:textFill>
        </w:rPr>
      </w:pPr>
      <w:r>
        <w:rPr>
          <w:rFonts w:ascii="Arial" w:cs="Arial" w:hAnsi="Arial" w:eastAsia="Arial"/>
          <w:outline w:val="0"/>
          <w:color w:val="333333"/>
          <w:sz w:val="28"/>
          <w:szCs w:val="28"/>
          <w:u w:color="333333"/>
          <w:shd w:val="clear" w:color="auto" w:fill="ffffff"/>
          <w:rtl w:val="0"/>
          <w14:textFill>
            <w14:solidFill>
              <w14:srgbClr w14:val="333333"/>
            </w14:solidFill>
          </w14:textFill>
        </w:rPr>
        <w:tab/>
        <w:tab/>
        <w:t xml:space="preserve">- Share images of a sexual nature, whether of themselves or </w:t>
        <w:tab/>
        <w:tab/>
        <w:tab/>
        <w:tab/>
        <w:t xml:space="preserve">others Clubs should make it clear that if children are engaging in </w:t>
        <w:tab/>
        <w:tab/>
        <w:tab/>
        <w:t xml:space="preserve">group chats while being part of the club, that these group chats </w:t>
        <w:tab/>
        <w:tab/>
        <w:tab/>
        <w:tab/>
        <w:t xml:space="preserve">are not an extension or representation of the club. </w:t>
      </w:r>
    </w:p>
    <w:p>
      <w:pPr>
        <w:pStyle w:val="Default"/>
        <w:numPr>
          <w:ilvl w:val="0"/>
          <w:numId w:val="2"/>
        </w:numPr>
        <w:bidi w:val="0"/>
        <w:spacing w:before="0" w:line="240" w:lineRule="auto"/>
        <w:ind w:right="0"/>
        <w:jc w:val="left"/>
        <w:rPr>
          <w:rFonts w:ascii="Times Roman" w:hAnsi="Times Roman"/>
          <w:sz w:val="28"/>
          <w:szCs w:val="28"/>
          <w:rtl w:val="0"/>
          <w:lang w:val="en-US"/>
        </w:rPr>
      </w:pPr>
      <w:r>
        <w:rPr>
          <w:rFonts w:ascii="Arial" w:hAnsi="Arial"/>
          <w:outline w:val="0"/>
          <w:color w:val="333333"/>
          <w:sz w:val="28"/>
          <w:szCs w:val="28"/>
          <w:u w:color="333333"/>
          <w:shd w:val="clear" w:color="auto" w:fill="ffffff"/>
          <w:rtl w:val="0"/>
          <w:lang w:val="en-US"/>
          <w14:textFill>
            <w14:solidFill>
              <w14:srgbClr w14:val="333333"/>
            </w14:solidFill>
          </w14:textFill>
        </w:rPr>
        <w:t>It is impossible to address every issue or cover every scenario a club or coach might encounter when communicating with children and it is appreciated that different ages will need to be treated differently. However, in all cases, the above guidelines should be considered when determining the most appropriate method of communication in any given circumstances.</w:t>
      </w:r>
    </w:p>
    <w:p>
      <w:pPr>
        <w:pStyle w:val="Body A"/>
      </w:pPr>
    </w:p>
    <w:p>
      <w:pPr>
        <w:pStyle w:val="Body A"/>
      </w:pPr>
    </w:p>
    <w:p>
      <w:pPr>
        <w:pStyle w:val="Body A"/>
      </w:pPr>
    </w:p>
    <w:p>
      <w:pPr>
        <w:pStyle w:val="Body A"/>
      </w:pPr>
    </w:p>
    <w:p>
      <w:pPr>
        <w:pStyle w:val="Body A"/>
      </w:pPr>
      <w:r/>
    </w:p>
    <w:sectPr>
      <w:headerReference w:type="default" r:id="rId5"/>
      <w:footerReference w:type="default" r:id="rId6"/>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s"/>
  </w:abstractNum>
  <w:abstractNum w:abstractNumId="1">
    <w:multiLevelType w:val="hybridMultilevel"/>
    <w:styleLink w:val="Bullets"/>
    <w:lvl w:ilvl="0">
      <w:start w:val="1"/>
      <w:numFmt w:val="bullet"/>
      <w:suff w:val="tab"/>
      <w:lvlText w:val="•"/>
      <w:lvlJc w:val="left"/>
      <w:pPr>
        <w:ind w:left="189" w:hanging="189"/>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Bullets">
    <w:name w:val="Bullets"/>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